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475" w:rsidRPr="00A965CF" w:rsidRDefault="003B1475" w:rsidP="0034183B">
      <w:pPr>
        <w:spacing w:after="120" w:line="240" w:lineRule="auto"/>
        <w:jc w:val="center"/>
        <w:rPr>
          <w:b/>
          <w:sz w:val="24"/>
          <w:szCs w:val="24"/>
        </w:rPr>
      </w:pPr>
      <w:r w:rsidRPr="00A965CF">
        <w:rPr>
          <w:b/>
          <w:sz w:val="24"/>
          <w:szCs w:val="24"/>
        </w:rPr>
        <w:t>Wytyczne wykonania działkowej instalacji elektrycznej Tulipan 9</w:t>
      </w:r>
    </w:p>
    <w:p w:rsidR="0052383F" w:rsidRPr="00A965CF" w:rsidRDefault="003B1475" w:rsidP="005F736A">
      <w:pPr>
        <w:spacing w:after="120" w:line="240" w:lineRule="auto"/>
        <w:ind w:left="-567"/>
        <w:jc w:val="center"/>
        <w:rPr>
          <w:b/>
          <w:sz w:val="24"/>
          <w:szCs w:val="24"/>
        </w:rPr>
      </w:pPr>
      <w:r w:rsidRPr="00A965CF">
        <w:rPr>
          <w:b/>
          <w:sz w:val="24"/>
          <w:szCs w:val="24"/>
        </w:rPr>
        <w:t>i jej zasilania w ROD im. Powstańców Śląskich Racibórz</w:t>
      </w:r>
      <w:r w:rsidR="0056770B" w:rsidRPr="00A965CF">
        <w:rPr>
          <w:b/>
          <w:sz w:val="24"/>
          <w:szCs w:val="24"/>
        </w:rPr>
        <w:t xml:space="preserve"> w trakcie realizacji inwestycji przez Wykonawcę pn. Wymiana sieci energetycznej na Kolonii Tulipan 9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5570"/>
        <w:gridCol w:w="2794"/>
        <w:gridCol w:w="1701"/>
      </w:tblGrid>
      <w:tr w:rsidR="0052383F" w:rsidTr="00B54D14">
        <w:tc>
          <w:tcPr>
            <w:tcW w:w="709" w:type="dxa"/>
          </w:tcPr>
          <w:p w:rsidR="0052383F" w:rsidRPr="00A965CF" w:rsidRDefault="0052383F" w:rsidP="0052383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A965C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570" w:type="dxa"/>
          </w:tcPr>
          <w:p w:rsidR="0052383F" w:rsidRPr="00A965CF" w:rsidRDefault="0052383F" w:rsidP="0052383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A965CF">
              <w:rPr>
                <w:b/>
                <w:sz w:val="24"/>
                <w:szCs w:val="24"/>
              </w:rPr>
              <w:t>Czynność</w:t>
            </w:r>
          </w:p>
        </w:tc>
        <w:tc>
          <w:tcPr>
            <w:tcW w:w="2794" w:type="dxa"/>
          </w:tcPr>
          <w:p w:rsidR="0052383F" w:rsidRPr="00A965CF" w:rsidRDefault="0052383F" w:rsidP="0052383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A965CF">
              <w:rPr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1701" w:type="dxa"/>
          </w:tcPr>
          <w:p w:rsidR="0052383F" w:rsidRPr="00A965CF" w:rsidRDefault="0052383F" w:rsidP="0052383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A965CF">
              <w:rPr>
                <w:b/>
                <w:sz w:val="24"/>
                <w:szCs w:val="24"/>
              </w:rPr>
              <w:t xml:space="preserve">Wykonuje </w:t>
            </w:r>
          </w:p>
        </w:tc>
      </w:tr>
      <w:tr w:rsidR="00FE7022" w:rsidRPr="0052383F" w:rsidTr="00B54D14">
        <w:tc>
          <w:tcPr>
            <w:tcW w:w="709" w:type="dxa"/>
          </w:tcPr>
          <w:p w:rsidR="00FE7022" w:rsidRPr="0052383F" w:rsidRDefault="00FE7022" w:rsidP="00B54D14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5570" w:type="dxa"/>
          </w:tcPr>
          <w:p w:rsidR="00FE7022" w:rsidRPr="0052383F" w:rsidRDefault="00FE7022" w:rsidP="0004554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działkowej instalacji elektrycznej w altanie lub wykon</w:t>
            </w:r>
            <w:r w:rsidR="00B96B88">
              <w:rPr>
                <w:sz w:val="24"/>
                <w:szCs w:val="24"/>
              </w:rPr>
              <w:t>a</w:t>
            </w:r>
            <w:r w:rsidR="00022F2A">
              <w:rPr>
                <w:sz w:val="24"/>
                <w:szCs w:val="24"/>
              </w:rPr>
              <w:t>nie rozdzielnicy wolnostojącej zainstalować wyłącznik</w:t>
            </w:r>
            <w:r w:rsidR="006E1765">
              <w:rPr>
                <w:sz w:val="24"/>
                <w:szCs w:val="24"/>
              </w:rPr>
              <w:t xml:space="preserve"> różnicowo-</w:t>
            </w:r>
            <w:r w:rsidR="00281A2C">
              <w:rPr>
                <w:sz w:val="24"/>
                <w:szCs w:val="24"/>
              </w:rPr>
              <w:t>prądowy</w:t>
            </w:r>
            <w:r w:rsidR="00B96B88">
              <w:rPr>
                <w:sz w:val="24"/>
                <w:szCs w:val="24"/>
              </w:rPr>
              <w:t xml:space="preserve"> 30 mA z członem nadprądowym  B16 </w:t>
            </w:r>
            <w:r>
              <w:rPr>
                <w:sz w:val="24"/>
                <w:szCs w:val="24"/>
              </w:rPr>
              <w:t xml:space="preserve">na terenie działki  </w:t>
            </w:r>
          </w:p>
        </w:tc>
        <w:tc>
          <w:tcPr>
            <w:tcW w:w="2794" w:type="dxa"/>
            <w:vMerge w:val="restart"/>
          </w:tcPr>
          <w:p w:rsidR="00FE7022" w:rsidRPr="0052383F" w:rsidRDefault="00FE7022" w:rsidP="0004554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wytycznymi opublikowanymi na tablicy ogłoszenia Tulipan 9 i na stronie internetowej www.rod.powstancow.pl</w:t>
            </w:r>
          </w:p>
        </w:tc>
        <w:tc>
          <w:tcPr>
            <w:tcW w:w="1701" w:type="dxa"/>
            <w:vMerge w:val="restart"/>
          </w:tcPr>
          <w:p w:rsidR="00FE7022" w:rsidRDefault="00FE7022" w:rsidP="000103D4">
            <w:pPr>
              <w:spacing w:after="120"/>
              <w:jc w:val="both"/>
              <w:rPr>
                <w:sz w:val="24"/>
                <w:szCs w:val="24"/>
              </w:rPr>
            </w:pPr>
          </w:p>
          <w:p w:rsidR="00FE7022" w:rsidRPr="0052383F" w:rsidRDefault="00FE7022" w:rsidP="000103D4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Działkowiec</w:t>
            </w:r>
          </w:p>
        </w:tc>
      </w:tr>
      <w:tr w:rsidR="00FE7022" w:rsidRPr="0052383F" w:rsidTr="00B54D14">
        <w:tc>
          <w:tcPr>
            <w:tcW w:w="709" w:type="dxa"/>
          </w:tcPr>
          <w:p w:rsidR="00FE7022" w:rsidRPr="0052383F" w:rsidRDefault="00FE7022" w:rsidP="003E2DA8">
            <w:pPr>
              <w:pStyle w:val="Akapitzlist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5570" w:type="dxa"/>
          </w:tcPr>
          <w:p w:rsidR="00FE7022" w:rsidRPr="0052383F" w:rsidRDefault="00FE7022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Ułożenie w ziemi kabla </w:t>
            </w:r>
            <w:r w:rsidR="00235D70">
              <w:rPr>
                <w:sz w:val="24"/>
                <w:szCs w:val="24"/>
              </w:rPr>
              <w:t>(wykop 0,8</w:t>
            </w:r>
            <w:r w:rsidR="008634A0">
              <w:rPr>
                <w:sz w:val="24"/>
                <w:szCs w:val="24"/>
              </w:rPr>
              <w:t xml:space="preserve"> m </w:t>
            </w:r>
            <w:r w:rsidR="00235D70">
              <w:rPr>
                <w:sz w:val="24"/>
                <w:szCs w:val="24"/>
              </w:rPr>
              <w:t>i przykryć go, na warstwie piasku głębokości 0,7</w:t>
            </w:r>
            <w:r w:rsidR="008634A0">
              <w:rPr>
                <w:sz w:val="24"/>
                <w:szCs w:val="24"/>
              </w:rPr>
              <w:t xml:space="preserve"> m) </w:t>
            </w:r>
            <w:r>
              <w:rPr>
                <w:sz w:val="24"/>
                <w:szCs w:val="24"/>
              </w:rPr>
              <w:t>zasilającego działkę – kabel typu YKY 3x2,5 mm</w:t>
            </w:r>
            <w:r w:rsidRPr="00045543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lub YKY 3x4 mm</w:t>
            </w:r>
            <w:r w:rsidRPr="0004554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94" w:type="dxa"/>
            <w:vMerge/>
          </w:tcPr>
          <w:p w:rsidR="00FE7022" w:rsidRPr="0052383F" w:rsidRDefault="00FE7022" w:rsidP="00FE702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7022" w:rsidRPr="0052383F" w:rsidRDefault="00FE7022" w:rsidP="00FE7022">
            <w:pPr>
              <w:spacing w:after="120"/>
              <w:rPr>
                <w:sz w:val="24"/>
                <w:szCs w:val="24"/>
              </w:rPr>
            </w:pPr>
          </w:p>
        </w:tc>
      </w:tr>
      <w:tr w:rsidR="0052383F" w:rsidRPr="0052383F" w:rsidTr="00B54D14">
        <w:tc>
          <w:tcPr>
            <w:tcW w:w="709" w:type="dxa"/>
          </w:tcPr>
          <w:p w:rsidR="0052383F" w:rsidRPr="0052383F" w:rsidRDefault="0052383F" w:rsidP="003E2DA8">
            <w:pPr>
              <w:pStyle w:val="Akapitzlist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5570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Zgłoszenie Wykonawcy </w:t>
            </w:r>
            <w:r w:rsidR="0034183B">
              <w:rPr>
                <w:sz w:val="24"/>
                <w:szCs w:val="24"/>
              </w:rPr>
              <w:t>gotowości</w:t>
            </w:r>
            <w:r>
              <w:rPr>
                <w:sz w:val="24"/>
                <w:szCs w:val="24"/>
              </w:rPr>
              <w:t xml:space="preserve"> do wprowadzenia </w:t>
            </w:r>
            <w:r w:rsidR="006E1765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i podłączenia do szafki na alejce kabla zasilającego działkę </w:t>
            </w:r>
          </w:p>
        </w:tc>
        <w:tc>
          <w:tcPr>
            <w:tcW w:w="2794" w:type="dxa"/>
          </w:tcPr>
          <w:p w:rsidR="0052383F" w:rsidRPr="0052383F" w:rsidRDefault="0052383F" w:rsidP="00FE702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Działkowiec</w:t>
            </w:r>
          </w:p>
        </w:tc>
      </w:tr>
      <w:tr w:rsidR="0052383F" w:rsidRPr="0052383F" w:rsidTr="00B54D14">
        <w:tc>
          <w:tcPr>
            <w:tcW w:w="709" w:type="dxa"/>
          </w:tcPr>
          <w:p w:rsidR="0052383F" w:rsidRPr="0052383F" w:rsidRDefault="0052383F" w:rsidP="003E2DA8">
            <w:pPr>
              <w:pStyle w:val="Akapitzlist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5570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Wprowadzenie przy udziale Wykonawcy, kabla zasilającego do szafki na alejce</w:t>
            </w:r>
          </w:p>
        </w:tc>
        <w:tc>
          <w:tcPr>
            <w:tcW w:w="2794" w:type="dxa"/>
          </w:tcPr>
          <w:p w:rsidR="0052383F" w:rsidRPr="0052383F" w:rsidRDefault="0052383F" w:rsidP="00FE702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Wykonawca i Działkowiec </w:t>
            </w:r>
          </w:p>
        </w:tc>
      </w:tr>
      <w:tr w:rsidR="0052383F" w:rsidRPr="0052383F" w:rsidTr="00B54D14">
        <w:tc>
          <w:tcPr>
            <w:tcW w:w="709" w:type="dxa"/>
          </w:tcPr>
          <w:p w:rsidR="0052383F" w:rsidRPr="0052383F" w:rsidRDefault="0052383F" w:rsidP="003E2DA8">
            <w:pPr>
              <w:pStyle w:val="Akapitzlist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5570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Podłączenie kabla do układu zabezpieczającego- pomiarowego w szafce na alejce </w:t>
            </w:r>
          </w:p>
        </w:tc>
        <w:tc>
          <w:tcPr>
            <w:tcW w:w="2794" w:type="dxa"/>
          </w:tcPr>
          <w:p w:rsidR="0052383F" w:rsidRPr="0052383F" w:rsidRDefault="0052383F" w:rsidP="00FE702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</w:t>
            </w:r>
          </w:p>
        </w:tc>
      </w:tr>
      <w:tr w:rsidR="0052383F" w:rsidRPr="0052383F" w:rsidTr="00B54D14">
        <w:tc>
          <w:tcPr>
            <w:tcW w:w="709" w:type="dxa"/>
          </w:tcPr>
          <w:p w:rsidR="0052383F" w:rsidRPr="0052383F" w:rsidRDefault="0052383F" w:rsidP="003E2DA8">
            <w:pPr>
              <w:pStyle w:val="Akapitzlist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5570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Zgłoszenie Wykonawcy gotowości do odbioru działkowej instalacji elektrycznej oraz ustalenie terminu odbioru</w:t>
            </w:r>
          </w:p>
        </w:tc>
        <w:tc>
          <w:tcPr>
            <w:tcW w:w="2794" w:type="dxa"/>
          </w:tcPr>
          <w:p w:rsidR="0052383F" w:rsidRPr="0052383F" w:rsidRDefault="0052383F" w:rsidP="00FE702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Działkowiec </w:t>
            </w:r>
          </w:p>
        </w:tc>
      </w:tr>
      <w:tr w:rsidR="0052383F" w:rsidRPr="0052383F" w:rsidTr="00B54D14">
        <w:tc>
          <w:tcPr>
            <w:tcW w:w="709" w:type="dxa"/>
          </w:tcPr>
          <w:p w:rsidR="0052383F" w:rsidRPr="0052383F" w:rsidRDefault="0052383F" w:rsidP="003E2DA8">
            <w:pPr>
              <w:pStyle w:val="Akapitzlist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5570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Weryfikacja wpłat na przyłącz energetyczny </w:t>
            </w:r>
          </w:p>
        </w:tc>
        <w:tc>
          <w:tcPr>
            <w:tcW w:w="2794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przypadku wpłaty całości uchwalonej kwoty </w:t>
            </w:r>
            <w:r w:rsidR="00F342AB">
              <w:rPr>
                <w:sz w:val="24"/>
                <w:szCs w:val="24"/>
              </w:rPr>
              <w:t xml:space="preserve">brak podłączenia zasilania </w:t>
            </w:r>
          </w:p>
        </w:tc>
        <w:tc>
          <w:tcPr>
            <w:tcW w:w="1701" w:type="dxa"/>
          </w:tcPr>
          <w:p w:rsidR="0052383F" w:rsidRPr="0052383F" w:rsidRDefault="0056770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Zarząd </w:t>
            </w:r>
          </w:p>
        </w:tc>
      </w:tr>
      <w:tr w:rsidR="00F342AB" w:rsidRPr="0052383F" w:rsidTr="00B54D14">
        <w:tc>
          <w:tcPr>
            <w:tcW w:w="709" w:type="dxa"/>
          </w:tcPr>
          <w:p w:rsidR="00F342AB" w:rsidRPr="0052383F" w:rsidRDefault="00F342AB" w:rsidP="003E2DA8">
            <w:pPr>
              <w:pStyle w:val="Akapitzlist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5570" w:type="dxa"/>
          </w:tcPr>
          <w:p w:rsidR="00F342AB" w:rsidRDefault="00F342A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Podpisanie z Zarządem ROD umowy na korzystanie </w:t>
            </w:r>
            <w:r w:rsidR="006E1765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z energii elektrycznej na działce oraz dostarczenia oświadczenia   gotowości odbioru instalacji elektrycznej na </w:t>
            </w:r>
            <w:r w:rsidR="00C059C9">
              <w:rPr>
                <w:sz w:val="24"/>
                <w:szCs w:val="24"/>
              </w:rPr>
              <w:t>działce</w:t>
            </w:r>
          </w:p>
        </w:tc>
        <w:tc>
          <w:tcPr>
            <w:tcW w:w="2794" w:type="dxa"/>
          </w:tcPr>
          <w:p w:rsidR="00F342AB" w:rsidRDefault="00F342AB" w:rsidP="00FE702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42AB" w:rsidRDefault="00F342A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Zarząd i Działkowiec </w:t>
            </w:r>
          </w:p>
        </w:tc>
      </w:tr>
      <w:tr w:rsidR="00F342AB" w:rsidRPr="0052383F" w:rsidTr="00B54D14">
        <w:tc>
          <w:tcPr>
            <w:tcW w:w="709" w:type="dxa"/>
          </w:tcPr>
          <w:p w:rsidR="00F342AB" w:rsidRPr="0052383F" w:rsidRDefault="00F342AB" w:rsidP="003E2DA8">
            <w:pPr>
              <w:pStyle w:val="Akapitzlist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5570" w:type="dxa"/>
          </w:tcPr>
          <w:p w:rsidR="00F342AB" w:rsidRDefault="00F342A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Włączenie w szafce na alejce zasilania działki</w:t>
            </w:r>
          </w:p>
        </w:tc>
        <w:tc>
          <w:tcPr>
            <w:tcW w:w="2794" w:type="dxa"/>
          </w:tcPr>
          <w:p w:rsidR="00F342AB" w:rsidRDefault="00F342AB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Wykonawcy należy okazać podpisaną z Zarządem ROD umowę na korzystanie z energii elektrycznej  </w:t>
            </w:r>
          </w:p>
        </w:tc>
        <w:tc>
          <w:tcPr>
            <w:tcW w:w="1701" w:type="dxa"/>
          </w:tcPr>
          <w:p w:rsidR="00F342AB" w:rsidRDefault="00925A8C" w:rsidP="00FE702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</w:t>
            </w:r>
          </w:p>
        </w:tc>
      </w:tr>
    </w:tbl>
    <w:p w:rsidR="00C059C9" w:rsidRPr="00B96B88" w:rsidRDefault="005F736A" w:rsidP="00A965CF">
      <w:pPr>
        <w:spacing w:after="120" w:line="240" w:lineRule="auto"/>
        <w:ind w:left="-567"/>
        <w:rPr>
          <w:b/>
          <w:sz w:val="28"/>
          <w:szCs w:val="28"/>
          <w:u w:val="single"/>
        </w:rPr>
      </w:pPr>
      <w:r w:rsidRPr="00B96B88">
        <w:rPr>
          <w:b/>
          <w:sz w:val="28"/>
          <w:szCs w:val="28"/>
          <w:u w:val="single"/>
        </w:rPr>
        <w:t>Komentarz</w:t>
      </w:r>
    </w:p>
    <w:p w:rsidR="00B149C6" w:rsidRDefault="005F736A" w:rsidP="006E1765">
      <w:pPr>
        <w:spacing w:after="120" w:line="240" w:lineRule="auto"/>
        <w:ind w:left="-567"/>
        <w:rPr>
          <w:sz w:val="26"/>
          <w:szCs w:val="26"/>
        </w:rPr>
      </w:pPr>
      <w:r w:rsidRPr="00EB2F5E">
        <w:rPr>
          <w:sz w:val="26"/>
          <w:szCs w:val="26"/>
        </w:rPr>
        <w:t xml:space="preserve">Dopuszcza się </w:t>
      </w:r>
      <w:r w:rsidR="00B96B88" w:rsidRPr="00EB2F5E">
        <w:rPr>
          <w:sz w:val="26"/>
          <w:szCs w:val="26"/>
        </w:rPr>
        <w:t>warunkowo na odpowiedzialność D</w:t>
      </w:r>
      <w:r w:rsidRPr="00EB2F5E">
        <w:rPr>
          <w:sz w:val="26"/>
          <w:szCs w:val="26"/>
        </w:rPr>
        <w:t xml:space="preserve">ziałkowicza </w:t>
      </w:r>
      <w:r w:rsidR="00B96B88" w:rsidRPr="00EB2F5E">
        <w:rPr>
          <w:sz w:val="26"/>
          <w:szCs w:val="26"/>
        </w:rPr>
        <w:t xml:space="preserve">pozostawienie istniejącej instalacji elektrycznej dwu żyłowej pod warunkiem zamontowania gniazd bez bolca uziemiającego. Należy </w:t>
      </w:r>
      <w:r w:rsidR="006E1765">
        <w:rPr>
          <w:sz w:val="26"/>
          <w:szCs w:val="26"/>
        </w:rPr>
        <w:t xml:space="preserve">    </w:t>
      </w:r>
      <w:r w:rsidR="00B96B88" w:rsidRPr="00EB2F5E">
        <w:rPr>
          <w:sz w:val="26"/>
          <w:szCs w:val="26"/>
        </w:rPr>
        <w:t>w takim przypadku wykonać dodatkowo instalację trzy żyłową do gniazda/ gniazd z bolcem uziemiającym na sprzęt AGD np. czajnik elektryczny, lodówkę, kuchenkę elektryczną itp.</w:t>
      </w:r>
      <w:r w:rsidR="00A965CF" w:rsidRPr="00EB2F5E">
        <w:rPr>
          <w:sz w:val="26"/>
          <w:szCs w:val="26"/>
        </w:rPr>
        <w:t xml:space="preserve"> </w:t>
      </w:r>
      <w:r w:rsidR="006E1765">
        <w:rPr>
          <w:sz w:val="26"/>
          <w:szCs w:val="26"/>
        </w:rPr>
        <w:t xml:space="preserve">                 Do</w:t>
      </w:r>
      <w:r w:rsidR="00A965CF" w:rsidRPr="00EB2F5E">
        <w:rPr>
          <w:sz w:val="26"/>
          <w:szCs w:val="26"/>
        </w:rPr>
        <w:t xml:space="preserve"> obliczenia długości kabla należy dodatkowo </w:t>
      </w:r>
      <w:r w:rsidR="00A965CF" w:rsidRPr="00B149C6">
        <w:rPr>
          <w:b/>
          <w:color w:val="FF0000"/>
          <w:sz w:val="26"/>
          <w:szCs w:val="26"/>
        </w:rPr>
        <w:t>doliczyć 2m kabla</w:t>
      </w:r>
      <w:r w:rsidR="00A965CF" w:rsidRPr="00B149C6">
        <w:rPr>
          <w:color w:val="FF0000"/>
          <w:sz w:val="26"/>
          <w:szCs w:val="26"/>
        </w:rPr>
        <w:t xml:space="preserve"> </w:t>
      </w:r>
      <w:r w:rsidR="00A965CF" w:rsidRPr="00EB2F5E">
        <w:rPr>
          <w:sz w:val="26"/>
          <w:szCs w:val="26"/>
        </w:rPr>
        <w:t xml:space="preserve">z przeznaczeniem na podłączenie w skrzynce. </w:t>
      </w:r>
      <w:r w:rsidR="00A965CF" w:rsidRPr="00EB2F5E">
        <w:rPr>
          <w:b/>
          <w:i/>
          <w:sz w:val="26"/>
          <w:szCs w:val="26"/>
        </w:rPr>
        <w:t xml:space="preserve">Osobnym komunikatem poinformujemy </w:t>
      </w:r>
      <w:r w:rsidR="00B149C6">
        <w:rPr>
          <w:b/>
          <w:i/>
          <w:sz w:val="26"/>
          <w:szCs w:val="26"/>
        </w:rPr>
        <w:t xml:space="preserve">dla zainteresowanych Działkowiczów </w:t>
      </w:r>
      <w:r w:rsidR="00EB2F5E" w:rsidRPr="00EB2F5E">
        <w:rPr>
          <w:b/>
          <w:i/>
          <w:sz w:val="26"/>
          <w:szCs w:val="26"/>
        </w:rPr>
        <w:t xml:space="preserve">o możliwości </w:t>
      </w:r>
      <w:r w:rsidR="00B149C6">
        <w:rPr>
          <w:b/>
          <w:i/>
          <w:sz w:val="26"/>
          <w:szCs w:val="26"/>
        </w:rPr>
        <w:t>zakupu</w:t>
      </w:r>
      <w:r w:rsidR="00EB2F5E" w:rsidRPr="00EB2F5E">
        <w:rPr>
          <w:b/>
          <w:i/>
          <w:sz w:val="26"/>
          <w:szCs w:val="26"/>
        </w:rPr>
        <w:t xml:space="preserve"> </w:t>
      </w:r>
      <w:r w:rsidR="005C1E6C">
        <w:rPr>
          <w:b/>
          <w:i/>
          <w:sz w:val="26"/>
          <w:szCs w:val="26"/>
        </w:rPr>
        <w:t>w cenie preferencyjnej</w:t>
      </w:r>
      <w:r w:rsidR="00B149C6" w:rsidRPr="00EB2F5E">
        <w:rPr>
          <w:b/>
          <w:i/>
          <w:sz w:val="26"/>
          <w:szCs w:val="26"/>
        </w:rPr>
        <w:t xml:space="preserve"> </w:t>
      </w:r>
      <w:r w:rsidR="00EB2F5E" w:rsidRPr="00EB2F5E">
        <w:rPr>
          <w:b/>
          <w:i/>
          <w:sz w:val="26"/>
          <w:szCs w:val="26"/>
        </w:rPr>
        <w:t>kabla wraz z wyłącznikiem różnicowo prądowego 30 mA z członem nadprądowym  B16</w:t>
      </w:r>
      <w:r w:rsidR="00EB2F5E">
        <w:rPr>
          <w:b/>
          <w:i/>
          <w:sz w:val="26"/>
          <w:szCs w:val="26"/>
        </w:rPr>
        <w:t>.</w:t>
      </w:r>
    </w:p>
    <w:p w:rsidR="00A965CF" w:rsidRPr="00B149C6" w:rsidRDefault="00A965CF" w:rsidP="00B149C6">
      <w:pPr>
        <w:spacing w:after="120" w:line="240" w:lineRule="auto"/>
        <w:ind w:left="-567"/>
        <w:rPr>
          <w:sz w:val="26"/>
          <w:szCs w:val="26"/>
        </w:rPr>
      </w:pPr>
      <w:r w:rsidRPr="00B149C6">
        <w:rPr>
          <w:b/>
          <w:sz w:val="26"/>
          <w:szCs w:val="26"/>
        </w:rPr>
        <w:t>Wykonawca</w:t>
      </w:r>
      <w:r w:rsidRPr="00B149C6">
        <w:rPr>
          <w:sz w:val="26"/>
          <w:szCs w:val="26"/>
        </w:rPr>
        <w:t xml:space="preserve"> – ułoży nowe kable na alejce zasilające nowe skrzynki od ZP1 do ZP11 oraz od ZK1 do ZK3. Skrzynki od ZP1 do ZP11 zostaną wyp</w:t>
      </w:r>
      <w:r w:rsidR="00172FC0">
        <w:rPr>
          <w:sz w:val="26"/>
          <w:szCs w:val="26"/>
        </w:rPr>
        <w:t xml:space="preserve">osażone dla każdej działki </w:t>
      </w:r>
      <w:r w:rsidRPr="00B149C6">
        <w:rPr>
          <w:sz w:val="26"/>
          <w:szCs w:val="26"/>
        </w:rPr>
        <w:t>w licznik elektroniczny</w:t>
      </w:r>
      <w:r w:rsidR="00172FC0">
        <w:rPr>
          <w:sz w:val="26"/>
          <w:szCs w:val="26"/>
        </w:rPr>
        <w:t xml:space="preserve">, zabezpieczenie przedlicznikowe, </w:t>
      </w:r>
      <w:r w:rsidRPr="00B149C6">
        <w:rPr>
          <w:sz w:val="26"/>
          <w:szCs w:val="26"/>
        </w:rPr>
        <w:t>bezpiecznik C20</w:t>
      </w:r>
      <w:r w:rsidR="00172FC0">
        <w:rPr>
          <w:sz w:val="26"/>
          <w:szCs w:val="26"/>
        </w:rPr>
        <w:t xml:space="preserve"> </w:t>
      </w:r>
      <w:r w:rsidRPr="00B149C6">
        <w:rPr>
          <w:sz w:val="26"/>
          <w:szCs w:val="26"/>
        </w:rPr>
        <w:t>A.</w:t>
      </w:r>
    </w:p>
    <w:p w:rsidR="00C059C9" w:rsidRDefault="00C059C9" w:rsidP="0052383F">
      <w:pPr>
        <w:spacing w:after="120" w:line="240" w:lineRule="auto"/>
        <w:jc w:val="center"/>
        <w:rPr>
          <w:noProof/>
          <w:sz w:val="24"/>
          <w:szCs w:val="24"/>
          <w:lang w:eastAsia="pl-PL"/>
        </w:rPr>
      </w:pPr>
    </w:p>
    <w:p w:rsidR="005018E1" w:rsidRDefault="005018E1" w:rsidP="0052383F">
      <w:pPr>
        <w:spacing w:after="120" w:line="240" w:lineRule="auto"/>
        <w:jc w:val="center"/>
        <w:rPr>
          <w:noProof/>
          <w:sz w:val="24"/>
          <w:szCs w:val="24"/>
          <w:lang w:eastAsia="pl-PL"/>
        </w:rPr>
      </w:pPr>
    </w:p>
    <w:p w:rsidR="00D22E6B" w:rsidRPr="00966B07" w:rsidRDefault="005018E1" w:rsidP="00966B07">
      <w:pPr>
        <w:spacing w:after="12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6299200" cy="278130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6A" w:rsidRDefault="005F736A" w:rsidP="00C50E58">
      <w:pPr>
        <w:spacing w:after="120" w:line="240" w:lineRule="auto"/>
        <w:rPr>
          <w:sz w:val="20"/>
          <w:szCs w:val="20"/>
        </w:rPr>
      </w:pPr>
      <w:bookmarkStart w:id="0" w:name="_GoBack"/>
      <w:bookmarkEnd w:id="0"/>
    </w:p>
    <w:sectPr w:rsidR="005F736A" w:rsidSect="00B149C6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26" w:rsidRDefault="007A3926" w:rsidP="00D71325">
      <w:pPr>
        <w:spacing w:after="0" w:line="240" w:lineRule="auto"/>
      </w:pPr>
      <w:r>
        <w:separator/>
      </w:r>
    </w:p>
  </w:endnote>
  <w:endnote w:type="continuationSeparator" w:id="0">
    <w:p w:rsidR="007A3926" w:rsidRDefault="007A3926" w:rsidP="00D7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26" w:rsidRDefault="007A3926" w:rsidP="00D71325">
      <w:pPr>
        <w:spacing w:after="0" w:line="240" w:lineRule="auto"/>
      </w:pPr>
      <w:r>
        <w:separator/>
      </w:r>
    </w:p>
  </w:footnote>
  <w:footnote w:type="continuationSeparator" w:id="0">
    <w:p w:rsidR="007A3926" w:rsidRDefault="007A3926" w:rsidP="00D7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0206"/>
    <w:multiLevelType w:val="hybridMultilevel"/>
    <w:tmpl w:val="AB30B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2F"/>
    <w:rsid w:val="000103D4"/>
    <w:rsid w:val="00022F2A"/>
    <w:rsid w:val="00045543"/>
    <w:rsid w:val="0006272A"/>
    <w:rsid w:val="0010227E"/>
    <w:rsid w:val="00172FC0"/>
    <w:rsid w:val="00195C78"/>
    <w:rsid w:val="001B404A"/>
    <w:rsid w:val="00235D70"/>
    <w:rsid w:val="00244938"/>
    <w:rsid w:val="00281A2C"/>
    <w:rsid w:val="00313462"/>
    <w:rsid w:val="0034183B"/>
    <w:rsid w:val="003779F9"/>
    <w:rsid w:val="003838F2"/>
    <w:rsid w:val="003B1475"/>
    <w:rsid w:val="003E2DA8"/>
    <w:rsid w:val="004231C6"/>
    <w:rsid w:val="004261FD"/>
    <w:rsid w:val="00472C5A"/>
    <w:rsid w:val="004D343C"/>
    <w:rsid w:val="005018E1"/>
    <w:rsid w:val="0052122F"/>
    <w:rsid w:val="0052383F"/>
    <w:rsid w:val="00534C96"/>
    <w:rsid w:val="00537EE4"/>
    <w:rsid w:val="00541A7C"/>
    <w:rsid w:val="005432DD"/>
    <w:rsid w:val="0056770B"/>
    <w:rsid w:val="005C12EC"/>
    <w:rsid w:val="005C1E6C"/>
    <w:rsid w:val="005F736A"/>
    <w:rsid w:val="00693C89"/>
    <w:rsid w:val="006E1765"/>
    <w:rsid w:val="007A3926"/>
    <w:rsid w:val="007E64F1"/>
    <w:rsid w:val="007F065F"/>
    <w:rsid w:val="008634A0"/>
    <w:rsid w:val="00925A8C"/>
    <w:rsid w:val="00966B07"/>
    <w:rsid w:val="009862DD"/>
    <w:rsid w:val="009E1B50"/>
    <w:rsid w:val="009E2632"/>
    <w:rsid w:val="00A0597A"/>
    <w:rsid w:val="00A86B2C"/>
    <w:rsid w:val="00A965CF"/>
    <w:rsid w:val="00AB545F"/>
    <w:rsid w:val="00B00B53"/>
    <w:rsid w:val="00B149C6"/>
    <w:rsid w:val="00B22DC6"/>
    <w:rsid w:val="00B54D14"/>
    <w:rsid w:val="00B7342F"/>
    <w:rsid w:val="00B96B88"/>
    <w:rsid w:val="00BF6235"/>
    <w:rsid w:val="00C046E9"/>
    <w:rsid w:val="00C059C9"/>
    <w:rsid w:val="00C412E4"/>
    <w:rsid w:val="00C50E58"/>
    <w:rsid w:val="00C74CC5"/>
    <w:rsid w:val="00CD6217"/>
    <w:rsid w:val="00D100DE"/>
    <w:rsid w:val="00D22E6B"/>
    <w:rsid w:val="00D46259"/>
    <w:rsid w:val="00D71325"/>
    <w:rsid w:val="00D74342"/>
    <w:rsid w:val="00D80E71"/>
    <w:rsid w:val="00DB7CFB"/>
    <w:rsid w:val="00EA5D8E"/>
    <w:rsid w:val="00EB2F5E"/>
    <w:rsid w:val="00F342AB"/>
    <w:rsid w:val="00FA299E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802093C-6F2F-4657-8EFD-656439F1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8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6B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7354-B61B-4C57-ACA8-6EF7E18E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Detyna Bożena (TS)</dc:creator>
  <cp:keywords/>
  <dc:description/>
  <cp:lastModifiedBy>Prezes RODRAC</cp:lastModifiedBy>
  <cp:revision>3</cp:revision>
  <cp:lastPrinted>2022-08-18T07:25:00Z</cp:lastPrinted>
  <dcterms:created xsi:type="dcterms:W3CDTF">2022-08-18T07:40:00Z</dcterms:created>
  <dcterms:modified xsi:type="dcterms:W3CDTF">2022-08-18T07:40:00Z</dcterms:modified>
</cp:coreProperties>
</file>